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35C27"/>
    <w:p w:rsidR="003B486D"/>
    <w:p w:rsidR="003B486D"/>
    <w:p w:rsidR="003B486D"/>
    <w:p w:rsidR="003B486D" w:rsidP="003B486D">
      <w:pPr>
        <w:jc w:val="center"/>
      </w:pPr>
    </w:p>
    <w:p w:rsidR="003B486D" w:rsidP="003B4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Reliability</w:t>
      </w:r>
    </w:p>
    <w:p w:rsidR="003B486D" w:rsidP="003B48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86D" w:rsidP="003B4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3B486D" w:rsidP="003B4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3B486D" w:rsidP="003B4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3B486D" w:rsidP="003B4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B4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486D" w:rsidP="003B486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Reliability </w:t>
      </w:r>
    </w:p>
    <w:p w:rsidR="0098494E" w:rsidP="003B486D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Reliability in financial information ensures that all the event, transaction and business activities indicated in accounting books are</w:t>
      </w:r>
      <w:r w:rsidR="00844D7F">
        <w:rPr>
          <w:rFonts w:ascii="Times New Roman" w:hAnsi="Times New Roman" w:cs="Times New Roman"/>
          <w:sz w:val="24"/>
          <w:szCs w:val="24"/>
        </w:rPr>
        <w:t xml:space="preserve"> accurate and</w:t>
      </w:r>
      <w:r>
        <w:rPr>
          <w:rFonts w:ascii="Times New Roman" w:hAnsi="Times New Roman" w:cs="Times New Roman"/>
          <w:sz w:val="24"/>
          <w:szCs w:val="24"/>
        </w:rPr>
        <w:t xml:space="preserve"> reliable. If data can be verified, reviewed, and checked with objective evidence, it is reliable. </w:t>
      </w:r>
      <w:r w:rsidR="00844D7F">
        <w:rPr>
          <w:rFonts w:ascii="Times New Roman" w:hAnsi="Times New Roman" w:cs="Times New Roman"/>
          <w:sz w:val="24"/>
          <w:szCs w:val="24"/>
        </w:rPr>
        <w:t xml:space="preserve">Financial information needs to be relevant to the managers, auditors, and stakeholders for decision-making purposes. </w:t>
      </w:r>
      <w:r>
        <w:rPr>
          <w:rFonts w:ascii="Times New Roman" w:hAnsi="Times New Roman" w:cs="Times New Roman"/>
          <w:sz w:val="24"/>
          <w:szCs w:val="24"/>
        </w:rPr>
        <w:t xml:space="preserve">Financial information should be free from material bias and errors' to avoid misleading the management. </w:t>
      </w:r>
    </w:p>
    <w:p w:rsidR="00E16B62" w:rsidP="006E614C">
      <w:pPr>
        <w:spacing w:before="240"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Reliability in accounting helps the user of the accounting information to rely on the presented information entirely. Also, reliability in a business exploits the accounting systems that advocate the recording of expenses only. The omission of relevant information in financial statements </w:t>
      </w:r>
      <w:r w:rsidR="007C1504">
        <w:rPr>
          <w:rFonts w:ascii="Times New Roman" w:hAnsi="Times New Roman" w:cs="Times New Roman"/>
          <w:sz w:val="24"/>
          <w:szCs w:val="24"/>
        </w:rPr>
        <w:t>risks the business decision based on these statements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14C">
        <w:rPr>
          <w:rFonts w:ascii="Times New Roman" w:hAnsi="Times New Roman" w:cs="Times New Roman"/>
          <w:sz w:val="24"/>
          <w:szCs w:val="24"/>
        </w:rPr>
        <w:t>(</w:t>
      </w:r>
      <w:r w:rsidRPr="00E16B62" w:rsidR="006E6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Maines</w:t>
      </w:r>
      <w:r w:rsidR="006E6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E6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Wahlen</w:t>
      </w:r>
      <w:r w:rsidR="006E61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2016)</w:t>
      </w:r>
      <w:bookmarkStart w:id="0" w:name="_GoBack"/>
      <w:bookmarkEnd w:id="0"/>
      <w:r w:rsidR="007C1504">
        <w:rPr>
          <w:rFonts w:ascii="Times New Roman" w:hAnsi="Times New Roman" w:cs="Times New Roman"/>
          <w:sz w:val="24"/>
          <w:szCs w:val="24"/>
        </w:rPr>
        <w:t xml:space="preserve">. </w:t>
      </w:r>
      <w:r w:rsidR="00DC67D8">
        <w:rPr>
          <w:rFonts w:ascii="Times New Roman" w:hAnsi="Times New Roman" w:cs="Times New Roman"/>
          <w:sz w:val="24"/>
          <w:szCs w:val="24"/>
        </w:rPr>
        <w:t>For example, if a company incurred $160,000 and then reported the cost of goods sold at $120 000, the figures will not represent reality and accuracy in the statement. In the financial statement, we should illustrate the actual price of $160,000. Any decision made based on this information will mislead the management. 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67D8">
        <w:rPr>
          <w:rFonts w:ascii="Times New Roman" w:hAnsi="Times New Roman" w:cs="Times New Roman"/>
          <w:sz w:val="24"/>
          <w:szCs w:val="24"/>
        </w:rPr>
        <w:t xml:space="preserve"> any business management is obligated to meet </w:t>
      </w:r>
      <w:r>
        <w:rPr>
          <w:rFonts w:ascii="Times New Roman" w:hAnsi="Times New Roman" w:cs="Times New Roman"/>
          <w:sz w:val="24"/>
          <w:szCs w:val="24"/>
        </w:rPr>
        <w:t xml:space="preserve">the qualitative characteristic of financial information for quality and reliable decision. </w:t>
      </w:r>
    </w:p>
    <w:p w:rsidR="00E16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486D" w:rsidP="00E16B62">
      <w:pPr>
        <w:spacing w:line="48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E16B62" w:rsidRPr="00E16B62" w:rsidP="00E16B62">
      <w:pPr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</w:t>
      </w: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nes, L. A., &amp; </w:t>
      </w: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Wahlen</w:t>
      </w: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M. (201</w:t>
      </w: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6).</w:t>
      </w: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nature of accounting information reliability: Inferences from archival and experimental research. </w:t>
      </w:r>
      <w:r w:rsidRPr="00E16B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Accounting Horizons</w:t>
      </w: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16B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E16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399-425.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9696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48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4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6D"/>
    <w:rsid w:val="00004A5B"/>
    <w:rsid w:val="000106FA"/>
    <w:rsid w:val="00013431"/>
    <w:rsid w:val="003B486D"/>
    <w:rsid w:val="006D19F4"/>
    <w:rsid w:val="006E614C"/>
    <w:rsid w:val="00735C27"/>
    <w:rsid w:val="007C1504"/>
    <w:rsid w:val="00844D7F"/>
    <w:rsid w:val="0098494E"/>
    <w:rsid w:val="00C30984"/>
    <w:rsid w:val="00DC67D8"/>
    <w:rsid w:val="00E16B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86D"/>
  </w:style>
  <w:style w:type="paragraph" w:styleId="Footer">
    <w:name w:val="footer"/>
    <w:basedOn w:val="Normal"/>
    <w:link w:val="FooterChar"/>
    <w:uiPriority w:val="99"/>
    <w:unhideWhenUsed/>
    <w:rsid w:val="003B4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VEDIT</dc:creator>
  <cp:lastModifiedBy>VEDIT</cp:lastModifiedBy>
  <cp:revision>2</cp:revision>
  <dcterms:created xsi:type="dcterms:W3CDTF">2021-03-12T14:13:00Z</dcterms:created>
  <dcterms:modified xsi:type="dcterms:W3CDTF">2021-03-12T15:37:00Z</dcterms:modified>
</cp:coreProperties>
</file>